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A4" w:rsidRDefault="009D31A4" w:rsidP="009D31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9D31A4" w:rsidRDefault="009D31A4" w:rsidP="009D31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9D31A4" w:rsidRDefault="009D31A4" w:rsidP="009D31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січень 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9D31A4" w:rsidRDefault="009D31A4" w:rsidP="009D31A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січень 2018р.  А саме: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виконання листа 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Указу Президента України  від 22.10.2012 року № 609/2012 «Про Національну стратегію профілактики соціального сирітства на період до 2020 року», розпорядження голови Чернігівської обласної державної адміністрації від 06.08.2013 р. № 314 «Про затвердження обласного плану заходів з реалізації Національної стратегії профілактики соціального сирітства до 2020 року»,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статистична звітність щодо дітей, які постраждали від насильства та жорстокого поводження  в сім’ї,</w:t>
      </w:r>
    </w:p>
    <w:p w:rsidR="009D31A4" w:rsidRDefault="009D31A4" w:rsidP="009D31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заступника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13.09.2012 р. №0709/4284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D31A4" w:rsidRDefault="009D31A4" w:rsidP="009D31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щодо виконання Плану дій з реалізації Національної стратегії у сфері прав людини,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про стан справ стосовно дітей у місті Ніжині Чернігівської області за 2017 рік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виконання листа служби у справах дітей Чернігівської обласної державної адміністрації від 15.04.2013 № 07-04/2333 «Про кадрове забезпечення служб у справах дітей»,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лист </w:t>
      </w:r>
      <w:proofErr w:type="spellStart"/>
      <w:r w:rsidRPr="00192623">
        <w:rPr>
          <w:rFonts w:ascii="Times New Roman" w:hAnsi="Times New Roman" w:cs="Times New Roman"/>
          <w:sz w:val="28"/>
          <w:szCs w:val="28"/>
          <w:lang w:val="uk-UA"/>
        </w:rPr>
        <w:t>лист</w:t>
      </w:r>
      <w:proofErr w:type="spellEnd"/>
      <w:r w:rsidRPr="00192623">
        <w:rPr>
          <w:rFonts w:ascii="Times New Roman" w:hAnsi="Times New Roman" w:cs="Times New Roman"/>
          <w:sz w:val="28"/>
          <w:szCs w:val="28"/>
          <w:lang w:val="uk-UA"/>
        </w:rPr>
        <w:t xml:space="preserve"> від 01.06.2017 р. № 01-12/665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про виконання протокольних доручень координаційної ради у справах дітей при облдержадміністрації,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на виконання листа Міністерства соціальної політики України від 01.01.2017р. № 45714-15\57 про захист житлових прав дітей-сиріт, дітей, позбавлених батьківського піклування, осіб з їх числа,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до наказу «Про затвердження форми звітності № 1- ДБСТ (річна)» «Звіт про функціонування дитячих будинків сімейного типу та прийомних сімей»,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інформацію щодо обліку внутрішньо переміщених дітей,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виконання розпорядження голови Чернігівської обласної державної адміністрації «Про затвердження міської цільової соціальної програми реформування системи закладів для дітей-сиріт та дітей, позбавлених батьківського піклування» від 28 березня 2008 року № 119,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 про виконання розпорядження голови Чернігівської обласної державної адміністрації «Про затвердження обласного Плану 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 з виконання Указу Президента України від 16.12.2011  року № 1163 «Про питання щодо забезпечення реалізації прав дітей в Україні»  від 13.02.2012р. № 38»,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про кількість дітей-сиріт та дітей, позбавлених батьківського піклування, за 2017 рік,</w:t>
      </w:r>
    </w:p>
    <w:p w:rsidR="009D31A4" w:rsidRDefault="009D31A4" w:rsidP="009D31A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на лист від 23.05.2016 р.  № 01-12/654 «Про дітей, батьки яких загинули в АТО».</w:t>
      </w:r>
    </w:p>
    <w:p w:rsidR="009D31A4" w:rsidRDefault="009D31A4" w:rsidP="009D31A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Підготовлено та проведено засідання комісії з питань захисту прав дитини – 2.</w:t>
      </w:r>
    </w:p>
    <w:p w:rsidR="009D31A4" w:rsidRDefault="009D31A4" w:rsidP="009D31A4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-2.</w:t>
      </w:r>
    </w:p>
    <w:p w:rsidR="009D31A4" w:rsidRDefault="009D31A4" w:rsidP="009D31A4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витягів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1A4" w:rsidRDefault="009D31A4" w:rsidP="009D31A4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протокол комісії з питань захисту прав дитини – 2.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- 10.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-11</w:t>
      </w:r>
    </w:p>
    <w:p w:rsidR="009D31A4" w:rsidRDefault="009D31A4" w:rsidP="009D31A4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захисту майнових прав дитини -2;</w:t>
      </w:r>
    </w:p>
    <w:p w:rsidR="009D31A4" w:rsidRDefault="009D31A4" w:rsidP="009D31A4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визначення місця проживання дитини -1;</w:t>
      </w:r>
    </w:p>
    <w:p w:rsidR="009D31A4" w:rsidRDefault="009D31A4" w:rsidP="009D31A4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– 3</w:t>
      </w:r>
    </w:p>
    <w:p w:rsidR="009D31A4" w:rsidRDefault="009D31A4" w:rsidP="009D31A4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участі батька у вихованні дитини 2;</w:t>
      </w:r>
    </w:p>
    <w:p w:rsidR="009D31A4" w:rsidRDefault="009D31A4" w:rsidP="009D31A4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поновлення в батьківських правах – 1;</w:t>
      </w:r>
    </w:p>
    <w:p w:rsidR="009D31A4" w:rsidRDefault="009D31A4" w:rsidP="009D31A4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кримінальна справа над неповнолітньою дитиною -2.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профілактичних бесід з неповнолітніми - 2 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засіданні матеріальної комісії.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зустрічей з батьками в загальноосвітніх школах - 2.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рейду «Діти вулиці», «Вокзал» по станції м. Ніжина та по місту Ніжин щодо виявлення бездоглядних та безпритульних дітей – 4.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висновків про стан утримання та виховання дітей-сиріт, дітей, позбавлених батьківського піклування в сім’ях опікунів та піклувальників та прийомних сім’ях -56.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Підготовка звітів про використаних коштів -56.</w:t>
      </w:r>
    </w:p>
    <w:p w:rsidR="009D31A4" w:rsidRDefault="009D31A4" w:rsidP="009D31A4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9D31A4" w:rsidRDefault="009D31A4" w:rsidP="009D31A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- 11,</w:t>
      </w:r>
    </w:p>
    <w:p w:rsidR="009D31A4" w:rsidRDefault="009D31A4" w:rsidP="009D31A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- 2, </w:t>
      </w:r>
    </w:p>
    <w:p w:rsidR="009D31A4" w:rsidRDefault="009D31A4" w:rsidP="009D31A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- 2,</w:t>
      </w:r>
    </w:p>
    <w:p w:rsidR="009D31A4" w:rsidRDefault="009D31A4" w:rsidP="009D31A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– 10.</w:t>
      </w:r>
    </w:p>
    <w:p w:rsidR="009D31A4" w:rsidRDefault="009D31A4" w:rsidP="009D31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Супровід делегації дітей на свято «Головна ялинка області».</w:t>
      </w:r>
    </w:p>
    <w:p w:rsidR="009D31A4" w:rsidRDefault="009D31A4" w:rsidP="009D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1A4" w:rsidRDefault="009D31A4" w:rsidP="009D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1A4" w:rsidRPr="00192623" w:rsidRDefault="009D31A4" w:rsidP="009D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1A4" w:rsidRDefault="009D31A4" w:rsidP="009D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 127</w:t>
      </w:r>
    </w:p>
    <w:p w:rsidR="009D31A4" w:rsidRDefault="009D31A4" w:rsidP="009D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Отримано листів, документів в тому числі запитів – 135</w:t>
      </w:r>
    </w:p>
    <w:p w:rsidR="009D31A4" w:rsidRDefault="009D31A4" w:rsidP="009D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79</w:t>
      </w:r>
    </w:p>
    <w:p w:rsidR="009D31A4" w:rsidRDefault="009D31A4" w:rsidP="009D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1A4" w:rsidRDefault="009D31A4" w:rsidP="009D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1A4" w:rsidRDefault="009D31A4" w:rsidP="009D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1A4" w:rsidRDefault="009D31A4" w:rsidP="009D31A4">
      <w:pPr>
        <w:spacing w:after="0" w:line="240" w:lineRule="auto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4514A3" w:rsidRPr="009D31A4" w:rsidRDefault="004514A3" w:rsidP="009D31A4">
      <w:pPr>
        <w:rPr>
          <w:lang w:val="uk-UA"/>
        </w:rPr>
      </w:pPr>
      <w:bookmarkStart w:id="0" w:name="_GoBack"/>
      <w:bookmarkEnd w:id="0"/>
    </w:p>
    <w:sectPr w:rsidR="004514A3" w:rsidRPr="009D31A4" w:rsidSect="004A7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17"/>
    <w:rsid w:val="00102417"/>
    <w:rsid w:val="004514A3"/>
    <w:rsid w:val="004A7AE2"/>
    <w:rsid w:val="00542E31"/>
    <w:rsid w:val="0070497A"/>
    <w:rsid w:val="009D31A4"/>
    <w:rsid w:val="009D4F80"/>
    <w:rsid w:val="009E1938"/>
    <w:rsid w:val="00AB1C9D"/>
    <w:rsid w:val="00A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8</cp:revision>
  <cp:lastPrinted>2017-12-06T08:26:00Z</cp:lastPrinted>
  <dcterms:created xsi:type="dcterms:W3CDTF">2017-01-31T13:14:00Z</dcterms:created>
  <dcterms:modified xsi:type="dcterms:W3CDTF">2018-02-07T08:07:00Z</dcterms:modified>
</cp:coreProperties>
</file>